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D0" w:rsidRPr="00A47D8C" w:rsidRDefault="00A47D8C">
      <w:pPr>
        <w:rPr>
          <w:b/>
          <w:noProof/>
        </w:rPr>
      </w:pPr>
      <w:r>
        <w:rPr>
          <w:noProof/>
        </w:rPr>
        <w:drawing>
          <wp:anchor distT="0" distB="0" distL="114300" distR="114300" simplePos="0" relativeHeight="251659264" behindDoc="1" locked="0" layoutInCell="1" allowOverlap="1">
            <wp:simplePos x="0" y="0"/>
            <wp:positionH relativeFrom="column">
              <wp:posOffset>4371975</wp:posOffset>
            </wp:positionH>
            <wp:positionV relativeFrom="paragraph">
              <wp:posOffset>-57150</wp:posOffset>
            </wp:positionV>
            <wp:extent cx="1714500" cy="1895475"/>
            <wp:effectExtent l="0" t="0" r="0" b="0"/>
            <wp:wrapNone/>
            <wp:docPr id="1" name="Picture 11" descr="C:\Users\Sheaffer\AppData\Local\Microsoft\Windows\Temporary Internet Files\Content.IE5\I51KBIBW\MCj039671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eaffer\AppData\Local\Microsoft\Windows\Temporary Internet Files\Content.IE5\I51KBIBW\MCj03967180000[1].wmf"/>
                    <pic:cNvPicPr>
                      <a:picLocks noChangeAspect="1" noChangeArrowheads="1"/>
                    </pic:cNvPicPr>
                  </pic:nvPicPr>
                  <pic:blipFill>
                    <a:blip r:embed="rId5" cstate="print"/>
                    <a:srcRect/>
                    <a:stretch>
                      <a:fillRect/>
                    </a:stretch>
                  </pic:blipFill>
                  <pic:spPr bwMode="auto">
                    <a:xfrm>
                      <a:off x="0" y="0"/>
                      <a:ext cx="1714500" cy="1895475"/>
                    </a:xfrm>
                    <a:prstGeom prst="rect">
                      <a:avLst/>
                    </a:prstGeom>
                    <a:noFill/>
                    <a:ln w="9525">
                      <a:noFill/>
                      <a:miter lim="800000"/>
                      <a:headEnd/>
                      <a:tailEnd/>
                    </a:ln>
                  </pic:spPr>
                </pic:pic>
              </a:graphicData>
            </a:graphic>
          </wp:anchor>
        </w:drawing>
      </w: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20.5pt;height:100.5pt" fillcolor="black">
            <v:shadow color="#868686"/>
            <v:textpath style="font-family:&quot;Kristen ITC&quot;" fitshape="t" trim="t" string="Youth Ski Trip&#10;Info. For Trip"/>
          </v:shape>
        </w:pict>
      </w:r>
    </w:p>
    <w:p w:rsidR="00A47D8C" w:rsidRPr="007209B0" w:rsidRDefault="00A47D8C">
      <w:r w:rsidRPr="007209B0">
        <w:rPr>
          <w:b/>
          <w:u w:val="single"/>
        </w:rPr>
        <w:t>When</w:t>
      </w:r>
      <w:r w:rsidRPr="007209B0">
        <w:rPr>
          <w:b/>
        </w:rPr>
        <w:t xml:space="preserve">: </w:t>
      </w:r>
      <w:r w:rsidRPr="007209B0">
        <w:t>Saturday, March 13</w:t>
      </w:r>
      <w:r w:rsidRPr="007209B0">
        <w:rPr>
          <w:vertAlign w:val="superscript"/>
        </w:rPr>
        <w:t>th</w:t>
      </w:r>
      <w:r w:rsidRPr="007209B0">
        <w:t xml:space="preserve"> </w:t>
      </w:r>
    </w:p>
    <w:p w:rsidR="00A47D8C" w:rsidRPr="007209B0" w:rsidRDefault="00A47D8C">
      <w:r w:rsidRPr="007209B0">
        <w:rPr>
          <w:b/>
          <w:u w:val="single"/>
        </w:rPr>
        <w:t>Time</w:t>
      </w:r>
      <w:r w:rsidRPr="007209B0">
        <w:rPr>
          <w:b/>
        </w:rPr>
        <w:t xml:space="preserve">: </w:t>
      </w:r>
      <w:r w:rsidRPr="007209B0">
        <w:t>6:00 am – 11:00 pm (please be at the church by 5:45 am)</w:t>
      </w:r>
    </w:p>
    <w:p w:rsidR="00A47D8C" w:rsidRPr="007209B0" w:rsidRDefault="00A47D8C">
      <w:r w:rsidRPr="007209B0">
        <w:rPr>
          <w:b/>
          <w:u w:val="single"/>
        </w:rPr>
        <w:t>Where</w:t>
      </w:r>
      <w:r w:rsidRPr="007209B0">
        <w:rPr>
          <w:b/>
        </w:rPr>
        <w:t xml:space="preserve">: </w:t>
      </w:r>
      <w:r w:rsidRPr="007209B0">
        <w:t>Wintergreen Resort, VA</w:t>
      </w:r>
    </w:p>
    <w:p w:rsidR="007209B0" w:rsidRPr="007209B0" w:rsidRDefault="00A47D8C">
      <w:r w:rsidRPr="007209B0">
        <w:rPr>
          <w:b/>
          <w:u w:val="single"/>
        </w:rPr>
        <w:t>Cost</w:t>
      </w:r>
      <w:r w:rsidRPr="007209B0">
        <w:rPr>
          <w:b/>
        </w:rPr>
        <w:t xml:space="preserve">: </w:t>
      </w:r>
      <w:r w:rsidRPr="007209B0">
        <w:t xml:space="preserve">$30.00 per person.  </w:t>
      </w:r>
      <w:r w:rsidRPr="007209B0">
        <w:rPr>
          <w:u w:val="single"/>
        </w:rPr>
        <w:t>Does not</w:t>
      </w:r>
      <w:r w:rsidRPr="007209B0">
        <w:t xml:space="preserve"> include the cost for breakfast on the way up (fast-food restaurant), lunch </w:t>
      </w:r>
      <w:r w:rsidR="007209B0" w:rsidRPr="007209B0">
        <w:t>(</w:t>
      </w:r>
      <w:r w:rsidRPr="007209B0">
        <w:t>at the resort</w:t>
      </w:r>
      <w:r w:rsidR="007209B0" w:rsidRPr="007209B0">
        <w:t>), and dinner on the return trip (fast-food restaurant).</w:t>
      </w:r>
      <w:r w:rsidR="000D087B">
        <w:t xml:space="preserve">  Remember to bring extra money with you for meals.</w:t>
      </w:r>
    </w:p>
    <w:p w:rsidR="007209B0" w:rsidRPr="007209B0" w:rsidRDefault="007209B0" w:rsidP="007209B0">
      <w:pPr>
        <w:rPr>
          <w:b/>
        </w:rPr>
      </w:pPr>
      <w:r w:rsidRPr="007209B0">
        <w:rPr>
          <w:b/>
          <w:u w:val="single"/>
        </w:rPr>
        <w:t>What to Bring</w:t>
      </w:r>
      <w:r w:rsidRPr="007209B0">
        <w:rPr>
          <w:b/>
        </w:rPr>
        <w:t xml:space="preserve">: </w:t>
      </w:r>
    </w:p>
    <w:p w:rsidR="007209B0" w:rsidRPr="007209B0" w:rsidRDefault="007209B0" w:rsidP="007209B0">
      <w:pPr>
        <w:pStyle w:val="ListParagraph"/>
        <w:numPr>
          <w:ilvl w:val="0"/>
          <w:numId w:val="1"/>
        </w:numPr>
        <w:rPr>
          <w:b/>
          <w:sz w:val="28"/>
        </w:rPr>
      </w:pPr>
      <w:proofErr w:type="gramStart"/>
      <w:r w:rsidRPr="007209B0">
        <w:t>It's</w:t>
      </w:r>
      <w:proofErr w:type="gramEnd"/>
      <w:r w:rsidRPr="007209B0">
        <w:t xml:space="preserve"> winter and it's cold. But the cold can be exhilarating, if you're correctly prepared for it. Remember Wintergreen is typically 10-15 degrees colder than the surrounding area due to a much higher elevation. We recommend clothing that is waterproof or at least water resistant. Jeans are not the best choice, but can be worn with a waterproof shell over them. Gloves should be waterproof.</w:t>
      </w:r>
    </w:p>
    <w:p w:rsidR="007209B0" w:rsidRPr="007209B0" w:rsidRDefault="007209B0" w:rsidP="007209B0">
      <w:pPr>
        <w:pStyle w:val="NormalWeb"/>
        <w:numPr>
          <w:ilvl w:val="0"/>
          <w:numId w:val="1"/>
        </w:numPr>
      </w:pPr>
      <w:r w:rsidRPr="007209B0">
        <w:t>You'll be getting exercise and that will keep you warm, so dressing in layers will keep you comfortable all day.</w:t>
      </w:r>
    </w:p>
    <w:p w:rsidR="007209B0" w:rsidRPr="007209B0" w:rsidRDefault="007209B0" w:rsidP="007209B0">
      <w:pPr>
        <w:pStyle w:val="NormalWeb"/>
        <w:numPr>
          <w:ilvl w:val="0"/>
          <w:numId w:val="1"/>
        </w:numPr>
      </w:pPr>
      <w:r w:rsidRPr="007209B0">
        <w:t>For your feet, one pair of thin socks is all that is needed - too many socks will restrict circulation and affect boot fit. Wool or acrylic socks are better than cotton athletic socks, but make sure the socks are long so they will extend up above your ski boot. Ski and snowboard boots are made with insulation and will keep your feet warm.</w:t>
      </w:r>
    </w:p>
    <w:p w:rsidR="007209B0" w:rsidRPr="007209B0" w:rsidRDefault="007209B0" w:rsidP="007209B0">
      <w:pPr>
        <w:pStyle w:val="NormalWeb"/>
        <w:numPr>
          <w:ilvl w:val="0"/>
          <w:numId w:val="1"/>
        </w:numPr>
      </w:pPr>
      <w:r w:rsidRPr="007209B0">
        <w:t>Remember 20% of your body heat is lost through your head, so a hat will help keep you warm.</w:t>
      </w:r>
    </w:p>
    <w:p w:rsidR="007209B0" w:rsidRDefault="007209B0" w:rsidP="007209B0">
      <w:pPr>
        <w:pStyle w:val="NormalWeb"/>
        <w:numPr>
          <w:ilvl w:val="0"/>
          <w:numId w:val="1"/>
        </w:numPr>
      </w:pPr>
      <w:r w:rsidRPr="007209B0">
        <w:t>Believe it or not, the winter sun is still strong, and reflects off the snow white background. Sun screen, lip balm and sunglasses or goggles will help to keep you comfortable on sunny days.</w:t>
      </w:r>
    </w:p>
    <w:p w:rsidR="000D087B" w:rsidRPr="007209B0" w:rsidRDefault="000D087B" w:rsidP="007209B0">
      <w:pPr>
        <w:pStyle w:val="NormalWeb"/>
        <w:numPr>
          <w:ilvl w:val="0"/>
          <w:numId w:val="1"/>
        </w:numPr>
      </w:pPr>
      <w:r>
        <w:t>Extra clothes to change into at the resort after skiing or you can continue to wear your ski clothes.</w:t>
      </w:r>
    </w:p>
    <w:p w:rsidR="00A47D8C" w:rsidRDefault="000D087B" w:rsidP="007209B0">
      <w:pPr>
        <w:pStyle w:val="ListParagraph"/>
        <w:numPr>
          <w:ilvl w:val="0"/>
          <w:numId w:val="1"/>
        </w:numPr>
      </w:pPr>
      <w:r>
        <w:t>Please read over the “Wintergreen Resort Assumption of Risk” then fill out and sign the “Wintergreen Liability Waiver Form.”</w:t>
      </w:r>
      <w:r w:rsidR="007209B0">
        <w:t xml:space="preserve">  </w:t>
      </w:r>
      <w:r>
        <w:t xml:space="preserve">Also make sure to fill out the “Church Liability Waiver Form.”  </w:t>
      </w:r>
      <w:r w:rsidR="007209B0">
        <w:t>Please bring these signed and filled out by Sunday, March 7</w:t>
      </w:r>
      <w:r w:rsidR="007209B0" w:rsidRPr="007209B0">
        <w:rPr>
          <w:vertAlign w:val="superscript"/>
        </w:rPr>
        <w:t>th</w:t>
      </w:r>
      <w:r w:rsidR="007209B0">
        <w:t xml:space="preserve">.  You can hand them in during the Sunday </w:t>
      </w:r>
      <w:proofErr w:type="gramStart"/>
      <w:r w:rsidR="007209B0">
        <w:t>School</w:t>
      </w:r>
      <w:proofErr w:type="gramEnd"/>
      <w:r w:rsidR="007209B0">
        <w:t xml:space="preserve"> time or after the youth service on Sunday night.</w:t>
      </w:r>
    </w:p>
    <w:p w:rsidR="007209B0" w:rsidRDefault="0002202D" w:rsidP="0002202D">
      <w:pPr>
        <w:ind w:left="195"/>
        <w:rPr>
          <w:b/>
          <w:u w:val="single"/>
        </w:rPr>
      </w:pPr>
      <w:r>
        <w:rPr>
          <w:b/>
          <w:u w:val="single"/>
        </w:rPr>
        <w:t>Lessons</w:t>
      </w:r>
    </w:p>
    <w:p w:rsidR="0002202D" w:rsidRPr="0002202D" w:rsidRDefault="0002202D" w:rsidP="0002202D">
      <w:pPr>
        <w:pStyle w:val="ListParagraph"/>
        <w:numPr>
          <w:ilvl w:val="0"/>
          <w:numId w:val="2"/>
        </w:numPr>
        <w:rPr>
          <w:u w:val="single"/>
        </w:rPr>
      </w:pPr>
      <w:r>
        <w:t>A group lesson will be provi</w:t>
      </w:r>
      <w:r w:rsidR="00C52E7F">
        <w:t>ded for any person free of charge.</w:t>
      </w:r>
    </w:p>
    <w:p w:rsidR="00A47D8C" w:rsidRPr="007209B0" w:rsidRDefault="00A47D8C">
      <w:pPr>
        <w:rPr>
          <w:sz w:val="20"/>
        </w:rPr>
      </w:pPr>
    </w:p>
    <w:p w:rsidR="00A47D8C" w:rsidRPr="007209B0" w:rsidRDefault="00A47D8C">
      <w:pPr>
        <w:rPr>
          <w:sz w:val="20"/>
        </w:rPr>
      </w:pPr>
    </w:p>
    <w:p w:rsidR="00A47D8C" w:rsidRPr="007209B0" w:rsidRDefault="00A47D8C">
      <w:pPr>
        <w:rPr>
          <w:sz w:val="20"/>
        </w:rPr>
      </w:pPr>
    </w:p>
    <w:sectPr w:rsidR="00A47D8C" w:rsidRPr="007209B0" w:rsidSect="00A47D8C">
      <w:pgSz w:w="12240" w:h="15840"/>
      <w:pgMar w:top="1440" w:right="1440" w:bottom="1440" w:left="1440" w:header="720" w:footer="720" w:gutter="0"/>
      <w:pgBorders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659"/>
    <w:multiLevelType w:val="hybridMultilevel"/>
    <w:tmpl w:val="6B68EEA2"/>
    <w:lvl w:ilvl="0" w:tplc="1B4A32C6">
      <w:start w:val="1"/>
      <w:numFmt w:val="bullet"/>
      <w:lvlText w:val=""/>
      <w:lvlJc w:val="left"/>
      <w:pPr>
        <w:ind w:left="1110" w:hanging="360"/>
      </w:pPr>
      <w:rPr>
        <w:rFonts w:ascii="Symbol" w:hAnsi="Symbol" w:hint="default"/>
        <w:sz w:val="24"/>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507030B6"/>
    <w:multiLevelType w:val="hybridMultilevel"/>
    <w:tmpl w:val="AAD648E0"/>
    <w:lvl w:ilvl="0" w:tplc="1B4A32C6">
      <w:start w:val="1"/>
      <w:numFmt w:val="bullet"/>
      <w:lvlText w:val=""/>
      <w:lvlJc w:val="left"/>
      <w:pPr>
        <w:ind w:left="915" w:hanging="360"/>
      </w:pPr>
      <w:rPr>
        <w:rFonts w:ascii="Symbol" w:hAnsi="Symbol" w:hint="default"/>
        <w:sz w:val="24"/>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D8C"/>
    <w:rsid w:val="0002202D"/>
    <w:rsid w:val="000D087B"/>
    <w:rsid w:val="001014DD"/>
    <w:rsid w:val="002F3B18"/>
    <w:rsid w:val="00415AC9"/>
    <w:rsid w:val="005E13AA"/>
    <w:rsid w:val="007209B0"/>
    <w:rsid w:val="008745FB"/>
    <w:rsid w:val="008E54DE"/>
    <w:rsid w:val="00A47D8C"/>
    <w:rsid w:val="00A518A9"/>
    <w:rsid w:val="00C52E7F"/>
    <w:rsid w:val="00CA58D0"/>
    <w:rsid w:val="00D77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8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D8C"/>
    <w:rPr>
      <w:rFonts w:ascii="Tahoma" w:hAnsi="Tahoma" w:cs="Tahoma"/>
      <w:sz w:val="16"/>
      <w:szCs w:val="16"/>
    </w:rPr>
  </w:style>
  <w:style w:type="character" w:customStyle="1" w:styleId="BalloonTextChar">
    <w:name w:val="Balloon Text Char"/>
    <w:basedOn w:val="DefaultParagraphFont"/>
    <w:link w:val="BalloonText"/>
    <w:uiPriority w:val="99"/>
    <w:semiHidden/>
    <w:rsid w:val="00A47D8C"/>
    <w:rPr>
      <w:rFonts w:ascii="Tahoma" w:hAnsi="Tahoma" w:cs="Tahoma"/>
      <w:sz w:val="16"/>
      <w:szCs w:val="16"/>
    </w:rPr>
  </w:style>
  <w:style w:type="paragraph" w:styleId="ListParagraph">
    <w:name w:val="List Paragraph"/>
    <w:basedOn w:val="Normal"/>
    <w:uiPriority w:val="34"/>
    <w:qFormat/>
    <w:rsid w:val="007209B0"/>
    <w:pPr>
      <w:ind w:left="720"/>
      <w:contextualSpacing/>
    </w:pPr>
  </w:style>
  <w:style w:type="paragraph" w:styleId="NormalWeb">
    <w:name w:val="Normal (Web)"/>
    <w:basedOn w:val="Normal"/>
    <w:uiPriority w:val="99"/>
    <w:semiHidden/>
    <w:unhideWhenUsed/>
    <w:rsid w:val="007209B0"/>
    <w:pPr>
      <w:spacing w:before="100" w:beforeAutospacing="1" w:after="100" w:afterAutospacing="1"/>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727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Sheaffer</dc:creator>
  <cp:lastModifiedBy>Paul Sheaffer</cp:lastModifiedBy>
  <cp:revision>1</cp:revision>
  <dcterms:created xsi:type="dcterms:W3CDTF">2010-02-21T12:00:00Z</dcterms:created>
  <dcterms:modified xsi:type="dcterms:W3CDTF">2010-02-21T13:03:00Z</dcterms:modified>
</cp:coreProperties>
</file>